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 w:cs="Times New Roman"/>
          <w:kern w:val="0"/>
          <w:sz w:val="30"/>
          <w:szCs w:val="30"/>
        </w:rPr>
      </w:pPr>
      <w:r>
        <w:rPr>
          <w:rFonts w:hint="eastAsia" w:ascii="黑体" w:eastAsia="黑体" w:cs="黑体"/>
          <w:kern w:val="0"/>
          <w:sz w:val="30"/>
          <w:szCs w:val="30"/>
        </w:rPr>
        <w:t>附件</w:t>
      </w:r>
      <w:r>
        <w:rPr>
          <w:rFonts w:ascii="黑体" w:eastAsia="黑体" w:cs="黑体"/>
          <w:kern w:val="0"/>
          <w:sz w:val="30"/>
          <w:szCs w:val="30"/>
        </w:rPr>
        <w:t>3</w:t>
      </w:r>
    </w:p>
    <w:p>
      <w:pPr>
        <w:jc w:val="center"/>
        <w:rPr>
          <w:rFonts w:ascii="方正小标宋_GBK" w:hAnsi="宋体" w:eastAsia="方正小标宋_GBK" w:cs="Times New Roman"/>
          <w:color w:val="000000"/>
          <w:sz w:val="40"/>
          <w:szCs w:val="40"/>
        </w:rPr>
      </w:pPr>
      <w:r>
        <w:rPr>
          <w:rFonts w:hint="eastAsia" w:ascii="方正小标宋_GBK" w:hAnsi="宋体" w:eastAsia="方正小标宋_GBK" w:cs="方正小标宋_GBK"/>
          <w:color w:val="000000"/>
          <w:sz w:val="40"/>
          <w:szCs w:val="40"/>
        </w:rPr>
        <w:t>专业技术职务水平能力测试人员情况登记表</w:t>
      </w:r>
    </w:p>
    <w:tbl>
      <w:tblPr>
        <w:tblStyle w:val="9"/>
        <w:tblW w:w="877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9"/>
        <w:gridCol w:w="1238"/>
        <w:gridCol w:w="769"/>
        <w:gridCol w:w="230"/>
        <w:gridCol w:w="240"/>
        <w:gridCol w:w="259"/>
        <w:gridCol w:w="240"/>
        <w:gridCol w:w="6"/>
        <w:gridCol w:w="225"/>
        <w:gridCol w:w="259"/>
        <w:gridCol w:w="240"/>
        <w:gridCol w:w="230"/>
        <w:gridCol w:w="259"/>
        <w:gridCol w:w="37"/>
        <w:gridCol w:w="7"/>
        <w:gridCol w:w="196"/>
        <w:gridCol w:w="231"/>
        <w:gridCol w:w="259"/>
        <w:gridCol w:w="207"/>
        <w:gridCol w:w="7"/>
        <w:gridCol w:w="26"/>
        <w:gridCol w:w="240"/>
        <w:gridCol w:w="269"/>
        <w:gridCol w:w="240"/>
        <w:gridCol w:w="230"/>
        <w:gridCol w:w="270"/>
        <w:gridCol w:w="146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9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姓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 xml:space="preserve">   </w:t>
            </w: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名</w:t>
            </w:r>
          </w:p>
        </w:tc>
        <w:tc>
          <w:tcPr>
            <w:tcW w:w="1238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76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身份证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号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码</w:t>
            </w:r>
          </w:p>
        </w:tc>
        <w:tc>
          <w:tcPr>
            <w:tcW w:w="23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25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231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259" w:type="dxa"/>
            <w:tcBorders>
              <w:top w:val="single" w:color="auto" w:sz="12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23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25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24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2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25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24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269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24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23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270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61" w:type="dxa"/>
            <w:vMerge w:val="restart"/>
            <w:tcBorders>
              <w:top w:val="single" w:color="auto" w:sz="12" w:space="0"/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贴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像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片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处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学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历</w:t>
            </w:r>
          </w:p>
        </w:tc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7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性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别</w:t>
            </w:r>
          </w:p>
        </w:tc>
        <w:tc>
          <w:tcPr>
            <w:tcW w:w="97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250" w:type="dxa"/>
            <w:gridSpan w:val="6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测试专业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kern w:val="0"/>
              </w:rPr>
              <w:t>名</w:t>
            </w:r>
            <w:r>
              <w:rPr>
                <w:rFonts w:ascii="仿宋_GB2312" w:eastAsia="仿宋_GB2312" w:cs="仿宋_GB2312"/>
                <w:kern w:val="0"/>
              </w:rPr>
              <w:t xml:space="preserve">    </w:t>
            </w:r>
            <w:r>
              <w:rPr>
                <w:rFonts w:hint="eastAsia" w:ascii="仿宋_GB2312" w:eastAsia="仿宋_GB2312" w:cs="仿宋_GB2312"/>
                <w:kern w:val="0"/>
              </w:rPr>
              <w:t>称</w:t>
            </w:r>
          </w:p>
        </w:tc>
        <w:tc>
          <w:tcPr>
            <w:tcW w:w="2182" w:type="dxa"/>
            <w:gridSpan w:val="1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61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从事专业</w:t>
            </w:r>
          </w:p>
        </w:tc>
        <w:tc>
          <w:tcPr>
            <w:tcW w:w="247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9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测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试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级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别</w:t>
            </w:r>
          </w:p>
        </w:tc>
        <w:tc>
          <w:tcPr>
            <w:tcW w:w="76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900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测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试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方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式</w:t>
            </w:r>
          </w:p>
        </w:tc>
        <w:tc>
          <w:tcPr>
            <w:tcW w:w="128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61" w:type="dxa"/>
            <w:vMerge w:val="continue"/>
            <w:tcBorders>
              <w:left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99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现任专业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技术职务</w:t>
            </w:r>
          </w:p>
        </w:tc>
        <w:tc>
          <w:tcPr>
            <w:tcW w:w="247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98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任现职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时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间</w:t>
            </w:r>
          </w:p>
        </w:tc>
        <w:tc>
          <w:tcPr>
            <w:tcW w:w="77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90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专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业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工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作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年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 xml:space="preserve"> </w:t>
            </w: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限</w:t>
            </w:r>
          </w:p>
        </w:tc>
        <w:tc>
          <w:tcPr>
            <w:tcW w:w="127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6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99" w:type="dxa"/>
            <w:tcBorders>
              <w:top w:val="single" w:color="auto" w:sz="8" w:space="0"/>
              <w:left w:val="single" w:color="auto" w:sz="12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工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作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单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位</w:t>
            </w:r>
          </w:p>
        </w:tc>
        <w:tc>
          <w:tcPr>
            <w:tcW w:w="7875" w:type="dxa"/>
            <w:gridSpan w:val="2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exact"/>
          <w:jc w:val="center"/>
        </w:trPr>
        <w:tc>
          <w:tcPr>
            <w:tcW w:w="899" w:type="dxa"/>
            <w:tcBorders>
              <w:top w:val="single" w:color="auto" w:sz="4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联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系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电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话</w:t>
            </w:r>
          </w:p>
        </w:tc>
        <w:tc>
          <w:tcPr>
            <w:tcW w:w="7875" w:type="dxa"/>
            <w:gridSpan w:val="26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6" w:hRule="atLeast"/>
          <w:jc w:val="center"/>
        </w:trPr>
        <w:tc>
          <w:tcPr>
            <w:tcW w:w="89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论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文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题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目</w:t>
            </w:r>
          </w:p>
        </w:tc>
        <w:tc>
          <w:tcPr>
            <w:tcW w:w="7875" w:type="dxa"/>
            <w:gridSpan w:val="2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9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论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文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成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绩</w:t>
            </w:r>
          </w:p>
        </w:tc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规范性</w:t>
            </w:r>
          </w:p>
        </w:tc>
        <w:tc>
          <w:tcPr>
            <w:tcW w:w="9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创新性</w:t>
            </w:r>
          </w:p>
        </w:tc>
        <w:tc>
          <w:tcPr>
            <w:tcW w:w="169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实用性</w:t>
            </w:r>
          </w:p>
        </w:tc>
        <w:tc>
          <w:tcPr>
            <w:tcW w:w="146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写作水平</w:t>
            </w:r>
          </w:p>
        </w:tc>
        <w:tc>
          <w:tcPr>
            <w:tcW w:w="10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总分</w:t>
            </w:r>
          </w:p>
        </w:tc>
        <w:tc>
          <w:tcPr>
            <w:tcW w:w="146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测试总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成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9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</w:p>
        </w:tc>
        <w:tc>
          <w:tcPr>
            <w:tcW w:w="12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9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699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69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0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61" w:type="dxa"/>
            <w:vMerge w:val="restart"/>
            <w:tcBorders>
              <w:top w:val="single" w:color="auto" w:sz="8" w:space="0"/>
              <w:left w:val="single" w:color="auto" w:sz="8" w:space="0"/>
              <w:bottom w:val="nil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9" w:type="dxa"/>
            <w:vMerge w:val="restart"/>
            <w:tcBorders>
              <w:top w:val="single" w:color="auto" w:sz="8" w:space="0"/>
              <w:left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专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业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成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绩</w:t>
            </w:r>
          </w:p>
        </w:tc>
        <w:tc>
          <w:tcPr>
            <w:tcW w:w="22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专业知识</w:t>
            </w:r>
          </w:p>
        </w:tc>
        <w:tc>
          <w:tcPr>
            <w:tcW w:w="3168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专业能力</w:t>
            </w:r>
          </w:p>
        </w:tc>
        <w:tc>
          <w:tcPr>
            <w:tcW w:w="10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总分</w:t>
            </w:r>
          </w:p>
        </w:tc>
        <w:tc>
          <w:tcPr>
            <w:tcW w:w="1461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899" w:type="dxa"/>
            <w:vMerge w:val="continue"/>
            <w:tcBorders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</w:p>
        </w:tc>
        <w:tc>
          <w:tcPr>
            <w:tcW w:w="223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3168" w:type="dxa"/>
            <w:gridSpan w:val="1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00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  <w:tc>
          <w:tcPr>
            <w:tcW w:w="1461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45" w:hRule="atLeast"/>
          <w:jc w:val="center"/>
        </w:trPr>
        <w:tc>
          <w:tcPr>
            <w:tcW w:w="899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测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试</w:t>
            </w:r>
          </w:p>
          <w:p>
            <w:pPr>
              <w:autoSpaceDE w:val="0"/>
              <w:autoSpaceDN w:val="0"/>
              <w:spacing w:line="260" w:lineRule="exact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意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见</w:t>
            </w:r>
          </w:p>
        </w:tc>
        <w:tc>
          <w:tcPr>
            <w:tcW w:w="7875" w:type="dxa"/>
            <w:gridSpan w:val="26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 w:cs="仿宋_GB2312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 xml:space="preserve">                                            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 w:cs="仿宋_GB2312"/>
                <w:color w:val="000000"/>
                <w:kern w:val="0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 w:cs="仿宋_GB2312"/>
                <w:color w:val="000000"/>
                <w:kern w:val="0"/>
              </w:rPr>
            </w:pPr>
          </w:p>
          <w:p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</w:rPr>
              <w:t xml:space="preserve">                                       </w:t>
            </w: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单位公章</w:t>
            </w:r>
          </w:p>
          <w:p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</w:p>
          <w:p>
            <w:pPr>
              <w:autoSpaceDE w:val="0"/>
              <w:autoSpaceDN w:val="0"/>
              <w:ind w:firstLine="5145" w:firstLineChars="2450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年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月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 xml:space="preserve">    </w:t>
            </w: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日</w:t>
            </w:r>
          </w:p>
          <w:p>
            <w:pPr>
              <w:autoSpaceDE w:val="0"/>
              <w:autoSpaceDN w:val="0"/>
              <w:ind w:firstLine="5775" w:firstLineChars="2750"/>
              <w:rPr>
                <w:rFonts w:ascii="仿宋_GB2312" w:eastAsia="仿宋_GB2312" w:cs="Times New Roman"/>
                <w:color w:val="000000"/>
                <w:kern w:val="0"/>
              </w:rPr>
            </w:pPr>
          </w:p>
          <w:p>
            <w:pPr>
              <w:autoSpaceDE w:val="0"/>
              <w:autoSpaceDN w:val="0"/>
              <w:ind w:firstLine="5775" w:firstLineChars="2750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签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名：</w:t>
            </w:r>
          </w:p>
          <w:p>
            <w:pPr>
              <w:autoSpaceDE w:val="0"/>
              <w:autoSpaceDN w:val="0"/>
              <w:rPr>
                <w:rFonts w:ascii="仿宋_GB2312" w:eastAsia="仿宋_GB2312" w:cs="Times New Roman"/>
                <w:color w:val="000000"/>
                <w:kern w:val="0"/>
              </w:rPr>
            </w:pPr>
          </w:p>
          <w:p>
            <w:pPr>
              <w:autoSpaceDE w:val="0"/>
              <w:autoSpaceDN w:val="0"/>
              <w:ind w:firstLine="5775" w:firstLineChars="2750"/>
              <w:rPr>
                <w:rFonts w:ascii="仿宋_GB2312" w:eastAsia="仿宋_GB2312" w:cs="Times New Roman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  <w:jc w:val="center"/>
        </w:trPr>
        <w:tc>
          <w:tcPr>
            <w:tcW w:w="899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备</w:t>
            </w:r>
            <w:r>
              <w:rPr>
                <w:rFonts w:ascii="仿宋_GB2312" w:eastAsia="仿宋_GB2312" w:cs="仿宋_GB2312"/>
                <w:color w:val="000000"/>
                <w:kern w:val="0"/>
              </w:rPr>
              <w:t xml:space="preserve">  </w:t>
            </w: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注</w:t>
            </w:r>
          </w:p>
        </w:tc>
        <w:tc>
          <w:tcPr>
            <w:tcW w:w="7875" w:type="dxa"/>
            <w:gridSpan w:val="26"/>
            <w:tcBorders>
              <w:top w:val="single" w:color="auto" w:sz="4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ind w:firstLine="210" w:firstLineChars="100"/>
              <w:rPr>
                <w:rFonts w:ascii="仿宋_GB2312" w:eastAsia="仿宋_GB2312" w:cs="Times New Roman"/>
                <w:color w:val="000000"/>
                <w:kern w:val="0"/>
              </w:rPr>
            </w:pPr>
            <w:r>
              <w:rPr>
                <w:rFonts w:hint="eastAsia" w:ascii="仿宋_GB2312" w:eastAsia="仿宋_GB2312" w:cs="仿宋_GB2312"/>
                <w:color w:val="000000"/>
                <w:kern w:val="0"/>
              </w:rPr>
              <w:t>各推荐单位可做部分调整</w:t>
            </w:r>
          </w:p>
        </w:tc>
      </w:tr>
    </w:tbl>
    <w:p>
      <w:pPr>
        <w:shd w:val="clear" w:color="auto" w:fill="FFFFFF"/>
        <w:wordWrap w:val="0"/>
        <w:adjustRightInd w:val="0"/>
        <w:jc w:val="left"/>
        <w:rPr>
          <w:rFonts w:cs="Times New Roman"/>
          <w:kern w:val="0"/>
        </w:rPr>
      </w:pPr>
    </w:p>
    <w:p>
      <w:pPr>
        <w:spacing w:line="640" w:lineRule="exact"/>
        <w:jc w:val="left"/>
        <w:rPr>
          <w:rFonts w:ascii="仿宋_GB2312" w:eastAsia="仿宋_GB2312" w:cs="Times New Roman"/>
          <w:color w:val="000000"/>
          <w:sz w:val="32"/>
          <w:szCs w:val="32"/>
        </w:rPr>
      </w:pPr>
      <w:bookmarkStart w:id="0" w:name="_GoBack"/>
      <w:bookmarkEnd w:id="0"/>
    </w:p>
    <w:p>
      <w:pPr>
        <w:spacing w:line="640" w:lineRule="exact"/>
        <w:ind w:firstLine="640" w:firstLineChars="200"/>
        <w:jc w:val="left"/>
        <w:rPr>
          <w:rFonts w:ascii="仿宋_GB2312" w:eastAsia="仿宋_GB2312" w:cs="Times New Roman"/>
          <w:color w:val="000000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 w:cs="Times New Roman"/>
          <w:color w:val="000000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 w:cs="Times New Roman"/>
          <w:color w:val="000000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 w:cs="Times New Roman"/>
          <w:color w:val="000000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 w:cs="Times New Roman"/>
          <w:color w:val="000000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 w:cs="Times New Roman"/>
          <w:color w:val="000000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 w:cs="Times New Roman"/>
          <w:color w:val="000000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 w:cs="Times New Roman"/>
          <w:color w:val="000000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 w:cs="Times New Roman"/>
          <w:color w:val="000000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 w:cs="Times New Roman"/>
          <w:color w:val="000000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 w:cs="Times New Roman"/>
          <w:color w:val="000000"/>
          <w:sz w:val="32"/>
          <w:szCs w:val="32"/>
        </w:rPr>
      </w:pPr>
    </w:p>
    <w:p>
      <w:pPr>
        <w:jc w:val="left"/>
        <w:rPr>
          <w:rFonts w:ascii="仿宋_GB2312" w:eastAsia="仿宋_GB2312" w:cs="Times New Roman"/>
          <w:sz w:val="32"/>
          <w:szCs w:val="32"/>
        </w:rPr>
      </w:pPr>
    </w:p>
    <w:p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  <w:rPr>
        <w:rFonts w:ascii="宋体" w:cs="Times New Roman"/>
        <w:sz w:val="28"/>
        <w:szCs w:val="28"/>
      </w:rPr>
    </w:pPr>
  </w:p>
  <w:p>
    <w:pPr>
      <w:pStyle w:val="6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ascii="宋体" w:cs="Times New Roman"/>
        <w:sz w:val="28"/>
        <w:szCs w:val="28"/>
      </w:rPr>
    </w:pPr>
    <w:r>
      <w:rPr>
        <w:rFonts w:ascii="宋体" w:hAnsi="宋体" w:cs="宋体"/>
        <w:sz w:val="28"/>
        <w:szCs w:val="28"/>
      </w:rPr>
      <w:t xml:space="preserve">— </w:t>
    </w:r>
    <w:r>
      <w:rPr>
        <w:rFonts w:ascii="宋体" w:hAnsi="宋体" w:cs="宋体"/>
        <w:sz w:val="28"/>
        <w:szCs w:val="28"/>
      </w:rPr>
      <w:fldChar w:fldCharType="begin"/>
    </w:r>
    <w:r>
      <w:rPr>
        <w:rFonts w:ascii="宋体" w:hAnsi="宋体" w:cs="宋体"/>
        <w:sz w:val="28"/>
        <w:szCs w:val="28"/>
      </w:rPr>
      <w:instrText xml:space="preserve"> PAGE   \* MERGEFORMAT </w:instrText>
    </w:r>
    <w:r>
      <w:rPr>
        <w:rFonts w:ascii="宋体" w:hAnsi="宋体" w:cs="宋体"/>
        <w:sz w:val="28"/>
        <w:szCs w:val="28"/>
      </w:rPr>
      <w:fldChar w:fldCharType="separate"/>
    </w:r>
    <w:r>
      <w:rPr>
        <w:rFonts w:ascii="宋体" w:hAnsi="宋体" w:cs="宋体"/>
        <w:sz w:val="28"/>
        <w:szCs w:val="28"/>
        <w:lang w:val="zh-CN"/>
      </w:rPr>
      <w:t>12</w:t>
    </w:r>
    <w:r>
      <w:rPr>
        <w:rFonts w:ascii="宋体" w:hAnsi="宋体" w:cs="宋体"/>
        <w:sz w:val="28"/>
        <w:szCs w:val="28"/>
      </w:rPr>
      <w:fldChar w:fldCharType="end"/>
    </w:r>
    <w:r>
      <w:rPr>
        <w:rFonts w:ascii="宋体" w:hAnsi="宋体" w:cs="宋体"/>
        <w:sz w:val="28"/>
        <w:szCs w:val="28"/>
      </w:rPr>
      <w:t xml:space="preserve"> —</w:t>
    </w:r>
  </w:p>
  <w:p>
    <w:pPr>
      <w:pStyle w:val="6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oNotHyphenateCaps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F3D"/>
    <w:rsid w:val="000023B2"/>
    <w:rsid w:val="0000315B"/>
    <w:rsid w:val="00010593"/>
    <w:rsid w:val="00020A50"/>
    <w:rsid w:val="000252E9"/>
    <w:rsid w:val="00066660"/>
    <w:rsid w:val="000670DC"/>
    <w:rsid w:val="000753C8"/>
    <w:rsid w:val="00082251"/>
    <w:rsid w:val="000D646D"/>
    <w:rsid w:val="000E4D2C"/>
    <w:rsid w:val="000E5681"/>
    <w:rsid w:val="000E600A"/>
    <w:rsid w:val="000F0531"/>
    <w:rsid w:val="000F2D05"/>
    <w:rsid w:val="000F66C6"/>
    <w:rsid w:val="000F77B8"/>
    <w:rsid w:val="00104723"/>
    <w:rsid w:val="001164C6"/>
    <w:rsid w:val="00121B59"/>
    <w:rsid w:val="001250E4"/>
    <w:rsid w:val="0012766B"/>
    <w:rsid w:val="0014637C"/>
    <w:rsid w:val="00152CBF"/>
    <w:rsid w:val="001578D6"/>
    <w:rsid w:val="0016607D"/>
    <w:rsid w:val="0017237E"/>
    <w:rsid w:val="001752BE"/>
    <w:rsid w:val="00190472"/>
    <w:rsid w:val="00190ABA"/>
    <w:rsid w:val="001A629C"/>
    <w:rsid w:val="001B4B35"/>
    <w:rsid w:val="001C7AC0"/>
    <w:rsid w:val="001D25C8"/>
    <w:rsid w:val="001D410B"/>
    <w:rsid w:val="001E6F28"/>
    <w:rsid w:val="001F1262"/>
    <w:rsid w:val="00203F5E"/>
    <w:rsid w:val="00212B27"/>
    <w:rsid w:val="002133FD"/>
    <w:rsid w:val="0021774C"/>
    <w:rsid w:val="002216C2"/>
    <w:rsid w:val="00255199"/>
    <w:rsid w:val="00255DA8"/>
    <w:rsid w:val="00262D26"/>
    <w:rsid w:val="002819B1"/>
    <w:rsid w:val="00283A93"/>
    <w:rsid w:val="00286DC7"/>
    <w:rsid w:val="00292370"/>
    <w:rsid w:val="00296D7E"/>
    <w:rsid w:val="0029766A"/>
    <w:rsid w:val="002A15F6"/>
    <w:rsid w:val="002C2B9F"/>
    <w:rsid w:val="002D025B"/>
    <w:rsid w:val="002D2909"/>
    <w:rsid w:val="002E122D"/>
    <w:rsid w:val="00300450"/>
    <w:rsid w:val="00302E19"/>
    <w:rsid w:val="00321DA3"/>
    <w:rsid w:val="003225A7"/>
    <w:rsid w:val="00324D6F"/>
    <w:rsid w:val="003434A0"/>
    <w:rsid w:val="0034685C"/>
    <w:rsid w:val="0037187A"/>
    <w:rsid w:val="00384F2D"/>
    <w:rsid w:val="00394949"/>
    <w:rsid w:val="003953BF"/>
    <w:rsid w:val="003B09FF"/>
    <w:rsid w:val="003C0355"/>
    <w:rsid w:val="003C1AC4"/>
    <w:rsid w:val="003D6880"/>
    <w:rsid w:val="003D744D"/>
    <w:rsid w:val="003D7EA8"/>
    <w:rsid w:val="00415AFD"/>
    <w:rsid w:val="0045130C"/>
    <w:rsid w:val="0046395A"/>
    <w:rsid w:val="00470384"/>
    <w:rsid w:val="004705FD"/>
    <w:rsid w:val="00480DF9"/>
    <w:rsid w:val="004B0F23"/>
    <w:rsid w:val="004B4788"/>
    <w:rsid w:val="004D1622"/>
    <w:rsid w:val="004D3E61"/>
    <w:rsid w:val="004D57F3"/>
    <w:rsid w:val="00567323"/>
    <w:rsid w:val="0057010E"/>
    <w:rsid w:val="00590E5B"/>
    <w:rsid w:val="00594AEF"/>
    <w:rsid w:val="005A0AC7"/>
    <w:rsid w:val="005A2C1A"/>
    <w:rsid w:val="005A649D"/>
    <w:rsid w:val="005B6725"/>
    <w:rsid w:val="005C3E1A"/>
    <w:rsid w:val="005C7802"/>
    <w:rsid w:val="005D10BF"/>
    <w:rsid w:val="005E3467"/>
    <w:rsid w:val="005E45F6"/>
    <w:rsid w:val="005F1270"/>
    <w:rsid w:val="00617BAB"/>
    <w:rsid w:val="006243AB"/>
    <w:rsid w:val="00633E3E"/>
    <w:rsid w:val="00650198"/>
    <w:rsid w:val="0065051B"/>
    <w:rsid w:val="00653ED5"/>
    <w:rsid w:val="00655B30"/>
    <w:rsid w:val="00662F0C"/>
    <w:rsid w:val="00664F76"/>
    <w:rsid w:val="00667674"/>
    <w:rsid w:val="00671777"/>
    <w:rsid w:val="00676518"/>
    <w:rsid w:val="00681088"/>
    <w:rsid w:val="00681C75"/>
    <w:rsid w:val="0069029F"/>
    <w:rsid w:val="0069170B"/>
    <w:rsid w:val="0069212F"/>
    <w:rsid w:val="00692F67"/>
    <w:rsid w:val="006941E7"/>
    <w:rsid w:val="006A0D24"/>
    <w:rsid w:val="006A4641"/>
    <w:rsid w:val="006A61F0"/>
    <w:rsid w:val="006D5D66"/>
    <w:rsid w:val="006E7CFD"/>
    <w:rsid w:val="006F3A3E"/>
    <w:rsid w:val="0070678E"/>
    <w:rsid w:val="00713D2E"/>
    <w:rsid w:val="00731E4C"/>
    <w:rsid w:val="007513CF"/>
    <w:rsid w:val="007573E1"/>
    <w:rsid w:val="007636FD"/>
    <w:rsid w:val="00773865"/>
    <w:rsid w:val="007802FE"/>
    <w:rsid w:val="00780CC7"/>
    <w:rsid w:val="0078448B"/>
    <w:rsid w:val="007940A5"/>
    <w:rsid w:val="007B0A6A"/>
    <w:rsid w:val="007E6E96"/>
    <w:rsid w:val="007F4F52"/>
    <w:rsid w:val="007F550A"/>
    <w:rsid w:val="008020FE"/>
    <w:rsid w:val="00814C36"/>
    <w:rsid w:val="00814FCD"/>
    <w:rsid w:val="00837036"/>
    <w:rsid w:val="00855759"/>
    <w:rsid w:val="00860950"/>
    <w:rsid w:val="008711F7"/>
    <w:rsid w:val="00874B1C"/>
    <w:rsid w:val="0087692B"/>
    <w:rsid w:val="00890534"/>
    <w:rsid w:val="00894B6F"/>
    <w:rsid w:val="00897262"/>
    <w:rsid w:val="008B194E"/>
    <w:rsid w:val="008C354A"/>
    <w:rsid w:val="008D6CC5"/>
    <w:rsid w:val="00912F1F"/>
    <w:rsid w:val="00913CB5"/>
    <w:rsid w:val="00920679"/>
    <w:rsid w:val="009239AE"/>
    <w:rsid w:val="00931792"/>
    <w:rsid w:val="00945C76"/>
    <w:rsid w:val="00971984"/>
    <w:rsid w:val="00971ED4"/>
    <w:rsid w:val="0097523F"/>
    <w:rsid w:val="009757BC"/>
    <w:rsid w:val="0098143F"/>
    <w:rsid w:val="00985B6A"/>
    <w:rsid w:val="00992EFA"/>
    <w:rsid w:val="009A1E7E"/>
    <w:rsid w:val="009A5CEA"/>
    <w:rsid w:val="009A7513"/>
    <w:rsid w:val="009B1D09"/>
    <w:rsid w:val="009C5EB2"/>
    <w:rsid w:val="009D154B"/>
    <w:rsid w:val="009E3541"/>
    <w:rsid w:val="009E3D00"/>
    <w:rsid w:val="009F3A5F"/>
    <w:rsid w:val="00A0577E"/>
    <w:rsid w:val="00A11E42"/>
    <w:rsid w:val="00A30441"/>
    <w:rsid w:val="00A31774"/>
    <w:rsid w:val="00A333CD"/>
    <w:rsid w:val="00A4519B"/>
    <w:rsid w:val="00A61F3D"/>
    <w:rsid w:val="00A657F2"/>
    <w:rsid w:val="00A72116"/>
    <w:rsid w:val="00A753A6"/>
    <w:rsid w:val="00A81089"/>
    <w:rsid w:val="00A965E4"/>
    <w:rsid w:val="00AC2347"/>
    <w:rsid w:val="00AD4932"/>
    <w:rsid w:val="00B04D04"/>
    <w:rsid w:val="00B12E76"/>
    <w:rsid w:val="00B16122"/>
    <w:rsid w:val="00B20793"/>
    <w:rsid w:val="00B31764"/>
    <w:rsid w:val="00B36C34"/>
    <w:rsid w:val="00B36DF6"/>
    <w:rsid w:val="00B36F3F"/>
    <w:rsid w:val="00B50529"/>
    <w:rsid w:val="00B54B15"/>
    <w:rsid w:val="00B60B3B"/>
    <w:rsid w:val="00B64BFD"/>
    <w:rsid w:val="00B7109C"/>
    <w:rsid w:val="00B74B3D"/>
    <w:rsid w:val="00B83254"/>
    <w:rsid w:val="00B841A8"/>
    <w:rsid w:val="00B93FCD"/>
    <w:rsid w:val="00BA3225"/>
    <w:rsid w:val="00BA3243"/>
    <w:rsid w:val="00BB6497"/>
    <w:rsid w:val="00BC12FF"/>
    <w:rsid w:val="00BF1F53"/>
    <w:rsid w:val="00C0560C"/>
    <w:rsid w:val="00C06A42"/>
    <w:rsid w:val="00C11CD1"/>
    <w:rsid w:val="00C526F9"/>
    <w:rsid w:val="00C636FE"/>
    <w:rsid w:val="00C63B5F"/>
    <w:rsid w:val="00C83426"/>
    <w:rsid w:val="00C96F4C"/>
    <w:rsid w:val="00CA440E"/>
    <w:rsid w:val="00CE1B76"/>
    <w:rsid w:val="00CE6BF1"/>
    <w:rsid w:val="00CE7502"/>
    <w:rsid w:val="00D02CB6"/>
    <w:rsid w:val="00D068A6"/>
    <w:rsid w:val="00D10DBA"/>
    <w:rsid w:val="00D14D69"/>
    <w:rsid w:val="00D47EB6"/>
    <w:rsid w:val="00D52881"/>
    <w:rsid w:val="00D54CB8"/>
    <w:rsid w:val="00D62F80"/>
    <w:rsid w:val="00D67887"/>
    <w:rsid w:val="00D719EA"/>
    <w:rsid w:val="00D751F2"/>
    <w:rsid w:val="00D75F7E"/>
    <w:rsid w:val="00D832C6"/>
    <w:rsid w:val="00DD1915"/>
    <w:rsid w:val="00DE149B"/>
    <w:rsid w:val="00DE2F20"/>
    <w:rsid w:val="00DE713F"/>
    <w:rsid w:val="00DF7CB2"/>
    <w:rsid w:val="00E07160"/>
    <w:rsid w:val="00E20C67"/>
    <w:rsid w:val="00E2275A"/>
    <w:rsid w:val="00E31D85"/>
    <w:rsid w:val="00E36F30"/>
    <w:rsid w:val="00E54766"/>
    <w:rsid w:val="00E62DAC"/>
    <w:rsid w:val="00E65DF4"/>
    <w:rsid w:val="00E75CC3"/>
    <w:rsid w:val="00E853F9"/>
    <w:rsid w:val="00E9096E"/>
    <w:rsid w:val="00E91FBE"/>
    <w:rsid w:val="00E94540"/>
    <w:rsid w:val="00ED65A8"/>
    <w:rsid w:val="00EE65A2"/>
    <w:rsid w:val="00EF64FF"/>
    <w:rsid w:val="00F0490D"/>
    <w:rsid w:val="00F24598"/>
    <w:rsid w:val="00F36906"/>
    <w:rsid w:val="00F37D79"/>
    <w:rsid w:val="00F44D34"/>
    <w:rsid w:val="00F5669F"/>
    <w:rsid w:val="00F61A49"/>
    <w:rsid w:val="00F66DF1"/>
    <w:rsid w:val="00F7314D"/>
    <w:rsid w:val="00F760AC"/>
    <w:rsid w:val="00F76766"/>
    <w:rsid w:val="00F7768C"/>
    <w:rsid w:val="00F778D7"/>
    <w:rsid w:val="00F77A6D"/>
    <w:rsid w:val="00F8123B"/>
    <w:rsid w:val="00F845D1"/>
    <w:rsid w:val="00F94C8D"/>
    <w:rsid w:val="00FB4F3A"/>
    <w:rsid w:val="00FB5C50"/>
    <w:rsid w:val="00FB66A4"/>
    <w:rsid w:val="00FB734F"/>
    <w:rsid w:val="00FC7CA0"/>
    <w:rsid w:val="00FF02B2"/>
    <w:rsid w:val="00FF51B1"/>
    <w:rsid w:val="0B53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99" w:semiHidden="0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3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0">
    <w:name w:val="Default Paragraph Font"/>
    <w:semiHidden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20"/>
    <w:uiPriority w:val="99"/>
    <w:pPr>
      <w:ind w:left="100" w:leftChars="2500"/>
    </w:pPr>
  </w:style>
  <w:style w:type="paragraph" w:styleId="4">
    <w:name w:val="Body Text Indent 2"/>
    <w:basedOn w:val="1"/>
    <w:link w:val="19"/>
    <w:uiPriority w:val="99"/>
    <w:pPr>
      <w:adjustRightInd w:val="0"/>
      <w:snapToGrid w:val="0"/>
      <w:ind w:firstLine="640" w:firstLineChars="200"/>
    </w:pPr>
    <w:rPr>
      <w:rFonts w:ascii="Times New Roman" w:hAnsi="Times New Roman" w:eastAsia="仿宋_GB2312" w:cs="Times New Roman"/>
      <w:sz w:val="32"/>
      <w:szCs w:val="32"/>
    </w:rPr>
  </w:style>
  <w:style w:type="paragraph" w:styleId="5">
    <w:name w:val="Balloon Text"/>
    <w:basedOn w:val="1"/>
    <w:link w:val="14"/>
    <w:semiHidden/>
    <w:uiPriority w:val="99"/>
    <w:rPr>
      <w:sz w:val="18"/>
      <w:szCs w:val="18"/>
    </w:rPr>
  </w:style>
  <w:style w:type="paragraph" w:styleId="6">
    <w:name w:val="footer"/>
    <w:basedOn w:val="1"/>
    <w:link w:val="1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1">
    <w:name w:val="page number"/>
    <w:basedOn w:val="10"/>
    <w:uiPriority w:val="99"/>
  </w:style>
  <w:style w:type="character" w:styleId="12">
    <w:name w:val="Hyperlink"/>
    <w:basedOn w:val="10"/>
    <w:semiHidden/>
    <w:uiPriority w:val="99"/>
    <w:rPr>
      <w:color w:val="0000FF"/>
      <w:u w:val="single"/>
    </w:rPr>
  </w:style>
  <w:style w:type="character" w:customStyle="1" w:styleId="13">
    <w:name w:val="Heading 3 Char"/>
    <w:basedOn w:val="10"/>
    <w:link w:val="2"/>
    <w:locked/>
    <w:uiPriority w:val="9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4">
    <w:name w:val="Balloon Text Char"/>
    <w:basedOn w:val="10"/>
    <w:link w:val="5"/>
    <w:semiHidden/>
    <w:locked/>
    <w:uiPriority w:val="99"/>
    <w:rPr>
      <w:sz w:val="18"/>
      <w:szCs w:val="18"/>
    </w:rPr>
  </w:style>
  <w:style w:type="character" w:customStyle="1" w:styleId="15">
    <w:name w:val="Header Char"/>
    <w:basedOn w:val="10"/>
    <w:link w:val="7"/>
    <w:semiHidden/>
    <w:locked/>
    <w:uiPriority w:val="99"/>
    <w:rPr>
      <w:sz w:val="18"/>
      <w:szCs w:val="18"/>
    </w:rPr>
  </w:style>
  <w:style w:type="character" w:customStyle="1" w:styleId="16">
    <w:name w:val="Footer Char"/>
    <w:basedOn w:val="10"/>
    <w:link w:val="6"/>
    <w:locked/>
    <w:uiPriority w:val="99"/>
    <w:rPr>
      <w:sz w:val="18"/>
      <w:szCs w:val="18"/>
    </w:rPr>
  </w:style>
  <w:style w:type="character" w:customStyle="1" w:styleId="17">
    <w:name w:val="xwdt-nr-left-1-nr-bt"/>
    <w:basedOn w:val="10"/>
    <w:uiPriority w:val="99"/>
  </w:style>
  <w:style w:type="character" w:customStyle="1" w:styleId="18">
    <w:name w:val="Body Text Indent 2 Char"/>
    <w:basedOn w:val="10"/>
    <w:link w:val="4"/>
    <w:semiHidden/>
    <w:locked/>
    <w:uiPriority w:val="99"/>
    <w:rPr>
      <w:sz w:val="21"/>
      <w:szCs w:val="21"/>
    </w:rPr>
  </w:style>
  <w:style w:type="character" w:customStyle="1" w:styleId="19">
    <w:name w:val="Body Text Indent 2 Char1"/>
    <w:basedOn w:val="10"/>
    <w:link w:val="4"/>
    <w:locked/>
    <w:uiPriority w:val="99"/>
    <w:rPr>
      <w:rFonts w:eastAsia="仿宋_GB2312"/>
      <w:kern w:val="2"/>
      <w:sz w:val="24"/>
      <w:szCs w:val="24"/>
      <w:lang w:val="en-US" w:eastAsia="zh-CN"/>
    </w:rPr>
  </w:style>
  <w:style w:type="character" w:customStyle="1" w:styleId="20">
    <w:name w:val="Date Char"/>
    <w:basedOn w:val="10"/>
    <w:link w:val="3"/>
    <w:semiHidden/>
    <w:uiPriority w:val="99"/>
    <w:rPr>
      <w:rFonts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微软公司</Company>
  <Pages>13</Pages>
  <Words>770</Words>
  <Characters>4391</Characters>
  <Lines>0</Lines>
  <Paragraphs>0</Paragraphs>
  <TotalTime>4389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2019-06-24T02:44:00Z</dcterms:created>
  <dc:creator>微软用户</dc:creator>
  <cp:lastModifiedBy>文书</cp:lastModifiedBy>
  <cp:lastPrinted>2020-08-24T03:43:00Z</cp:lastPrinted>
  <dcterms:modified xsi:type="dcterms:W3CDTF">2020-08-26T09:21:43Z</dcterms:modified>
  <cp:revision>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